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30" w:rsidRDefault="00AA6A30" w:rsidP="00D76183">
      <w:pPr>
        <w:ind w:right="-766"/>
        <w:rPr>
          <w:i/>
        </w:rPr>
      </w:pPr>
    </w:p>
    <w:p w:rsidR="00D76183" w:rsidRDefault="00D76183" w:rsidP="00D76183">
      <w:pPr>
        <w:ind w:right="-766"/>
        <w:rPr>
          <w:b/>
          <w:sz w:val="26"/>
          <w:szCs w:val="26"/>
        </w:rPr>
      </w:pPr>
      <w:r>
        <w:rPr>
          <w:i/>
        </w:rPr>
        <w:t xml:space="preserve">                                               </w:t>
      </w:r>
      <w:r>
        <w:rPr>
          <w:b/>
          <w:sz w:val="26"/>
          <w:szCs w:val="26"/>
        </w:rPr>
        <w:t>КРАСНОЯРСКИЙ КРАЙ</w:t>
      </w:r>
    </w:p>
    <w:p w:rsidR="00D76183" w:rsidRDefault="00D76183" w:rsidP="00D76183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ИДРИНСКИЙ РАЙОН</w:t>
      </w:r>
    </w:p>
    <w:p w:rsidR="00D76183" w:rsidRDefault="00D76183" w:rsidP="00D76183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ЦЕНТРАЛЬНЫЙ СЕЛЬСКИЙ СОВЕТ ДЕПУТАТОВ</w:t>
      </w:r>
    </w:p>
    <w:p w:rsidR="00D76183" w:rsidRDefault="00D76183" w:rsidP="00D76183">
      <w:pPr>
        <w:ind w:right="-766"/>
        <w:jc w:val="center"/>
        <w:rPr>
          <w:b/>
          <w:sz w:val="26"/>
          <w:szCs w:val="26"/>
        </w:rPr>
      </w:pPr>
    </w:p>
    <w:p w:rsidR="00D76183" w:rsidRDefault="00D76183" w:rsidP="00D76183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76183" w:rsidRDefault="00D76183" w:rsidP="00D76183">
      <w:pPr>
        <w:ind w:right="-766"/>
        <w:jc w:val="center"/>
        <w:rPr>
          <w:b/>
          <w:sz w:val="26"/>
          <w:szCs w:val="26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D76183" w:rsidTr="00D76183">
        <w:trPr>
          <w:trHeight w:val="478"/>
          <w:jc w:val="center"/>
        </w:trPr>
        <w:tc>
          <w:tcPr>
            <w:tcW w:w="3003" w:type="dxa"/>
          </w:tcPr>
          <w:p w:rsidR="00D76183" w:rsidRPr="00D76183" w:rsidRDefault="00D76183" w:rsidP="00D76183">
            <w:pPr>
              <w:ind w:right="-1"/>
              <w:jc w:val="both"/>
              <w:rPr>
                <w:sz w:val="26"/>
                <w:szCs w:val="26"/>
              </w:rPr>
            </w:pPr>
            <w:r w:rsidRPr="00D76183">
              <w:rPr>
                <w:sz w:val="26"/>
                <w:szCs w:val="26"/>
              </w:rPr>
              <w:t xml:space="preserve">10.02.2023           </w:t>
            </w:r>
            <w:r>
              <w:rPr>
                <w:sz w:val="26"/>
                <w:szCs w:val="26"/>
              </w:rPr>
              <w:t xml:space="preserve">                </w:t>
            </w:r>
            <w:r w:rsidRPr="00D76183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3205" w:type="dxa"/>
            <w:hideMark/>
          </w:tcPr>
          <w:p w:rsidR="00D76183" w:rsidRPr="00D76183" w:rsidRDefault="00D76183" w:rsidP="00D76183">
            <w:pPr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 xml:space="preserve">        </w:t>
            </w:r>
            <w:r w:rsidRPr="00D76183">
              <w:rPr>
                <w:color w:val="262626"/>
                <w:sz w:val="26"/>
                <w:szCs w:val="26"/>
              </w:rPr>
              <w:t>п. Центральный</w:t>
            </w:r>
          </w:p>
        </w:tc>
        <w:tc>
          <w:tcPr>
            <w:tcW w:w="2964" w:type="dxa"/>
            <w:hideMark/>
          </w:tcPr>
          <w:p w:rsidR="00D76183" w:rsidRPr="00D76183" w:rsidRDefault="00E66895" w:rsidP="00D76183">
            <w:pPr>
              <w:ind w:right="-1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D76183" w:rsidRPr="00D76183">
              <w:rPr>
                <w:sz w:val="26"/>
                <w:szCs w:val="26"/>
              </w:rPr>
              <w:t>№</w:t>
            </w:r>
            <w:r w:rsidR="00D00B54">
              <w:rPr>
                <w:sz w:val="26"/>
                <w:szCs w:val="26"/>
              </w:rPr>
              <w:t xml:space="preserve"> 8-48</w:t>
            </w:r>
          </w:p>
        </w:tc>
      </w:tr>
    </w:tbl>
    <w:p w:rsidR="00D76183" w:rsidRDefault="00D76183" w:rsidP="00D76183">
      <w:pPr>
        <w:keepNext/>
        <w:ind w:right="-1"/>
        <w:outlineLvl w:val="0"/>
        <w:rPr>
          <w:sz w:val="26"/>
          <w:szCs w:val="26"/>
        </w:rPr>
      </w:pPr>
    </w:p>
    <w:p w:rsidR="00D76183" w:rsidRDefault="00D76183" w:rsidP="00D76183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</w:t>
      </w:r>
    </w:p>
    <w:p w:rsidR="00D76183" w:rsidRDefault="00D76183" w:rsidP="00D76183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Центрального сельсовета Идринского района</w:t>
      </w:r>
    </w:p>
    <w:p w:rsidR="00D76183" w:rsidRDefault="00D76183" w:rsidP="00D76183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D76183" w:rsidRDefault="00D76183" w:rsidP="00D76183">
      <w:pPr>
        <w:keepNext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 целях приведения Устава Центрального сельсовета Идринского района Красноярского края в соответствие с требованиями федерального и краевого законодательства, руководствуясь статьёй 23 Устава Центрального сельсовета Идринского района Красноярского края, Центральный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Устав Центрального сельсовета Идринского района Красноярского края следующие изменения: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пункт 1 статьи 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«(сходе граждан)»; 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 в пункте 3 статьи 8 слова</w:t>
      </w:r>
      <w:r>
        <w:rPr>
          <w:sz w:val="26"/>
          <w:szCs w:val="26"/>
        </w:rPr>
        <w:t xml:space="preserve"> «в части 1»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«в пункте 1»;</w:t>
      </w:r>
    </w:p>
    <w:p w:rsidR="00D76183" w:rsidRDefault="00D76183" w:rsidP="00D7618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пункт 2 статьи 17 изложить в следующей редакции:</w:t>
      </w:r>
    </w:p>
    <w:p w:rsidR="00D76183" w:rsidRDefault="00D76183" w:rsidP="00D761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«2. В случае временного отсутствия главы поселения (отпуск, болезнь, командировка) его полномочия исполняет заместитель Главы поселения, а в случае его отсутствия</w:t>
      </w:r>
      <w:r>
        <w:rPr>
          <w:i/>
          <w:sz w:val="26"/>
          <w:szCs w:val="26"/>
        </w:rPr>
        <w:t xml:space="preserve"> – иное должностное лицо местного самоуправления, определенное Советом депутатов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1.4. подпункт 3 пункта 2 статьи 21 после слов</w:t>
      </w:r>
      <w:r>
        <w:rPr>
          <w:sz w:val="26"/>
          <w:szCs w:val="26"/>
        </w:rPr>
        <w:t xml:space="preserve"> «избранных депутатов»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по собственной инициативе»;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1.5. пункт 3 статьи 24 после слов</w:t>
      </w:r>
      <w:r>
        <w:rPr>
          <w:sz w:val="26"/>
          <w:szCs w:val="26"/>
        </w:rPr>
        <w:t xml:space="preserve"> «депутатов Совета»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а также по собственной инициативе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1.6. пункт 4 статьи 29 после слова</w:t>
      </w:r>
      <w:r>
        <w:rPr>
          <w:sz w:val="26"/>
          <w:szCs w:val="26"/>
        </w:rPr>
        <w:t xml:space="preserve"> «опубликования» </w:t>
      </w:r>
      <w:r>
        <w:rPr>
          <w:b/>
          <w:sz w:val="26"/>
          <w:szCs w:val="26"/>
        </w:rPr>
        <w:t>дополнить словом</w:t>
      </w:r>
      <w:r>
        <w:rPr>
          <w:sz w:val="26"/>
          <w:szCs w:val="26"/>
        </w:rPr>
        <w:t xml:space="preserve"> «(обнародования)»;</w:t>
      </w:r>
    </w:p>
    <w:p w:rsidR="00D76183" w:rsidRDefault="00D76183" w:rsidP="00D7618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пункт 2 статьи 38 исключить;</w:t>
      </w:r>
    </w:p>
    <w:p w:rsidR="00D76183" w:rsidRDefault="00D76183" w:rsidP="00D7618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статью 38.1 исключить;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1.9. в подпункте 1 пункта 1 статьи 45.1 слова </w:t>
      </w:r>
      <w:r>
        <w:rPr>
          <w:sz w:val="26"/>
          <w:szCs w:val="26"/>
        </w:rPr>
        <w:t>«границ сельсовета Муниципального района)»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«границ сельсовета (муниципального района)»; </w:t>
      </w:r>
      <w:proofErr w:type="gramEnd"/>
    </w:p>
    <w:p w:rsidR="00D76183" w:rsidRDefault="00D76183" w:rsidP="00D7618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1.10. пункт 2 статьи 45.3 изложить в следующей редакции: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</w:t>
      </w:r>
      <w:proofErr w:type="gramStart"/>
      <w:r>
        <w:rPr>
          <w:sz w:val="26"/>
          <w:szCs w:val="26"/>
        </w:rPr>
        <w:t xml:space="preserve">.»; </w:t>
      </w:r>
      <w:proofErr w:type="gramEnd"/>
    </w:p>
    <w:p w:rsidR="00D76183" w:rsidRDefault="00D76183" w:rsidP="00D7618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пункт 1 статьи 59 дополнить абзацем следующего содержания: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proofErr w:type="gramStart"/>
      <w:r>
        <w:rPr>
          <w:sz w:val="26"/>
          <w:szCs w:val="26"/>
        </w:rPr>
        <w:t>документах</w:t>
      </w:r>
      <w:proofErr w:type="gramEnd"/>
      <w:r>
        <w:rPr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1.12. в абзаце первом статьи 63 слова</w:t>
      </w:r>
      <w:r>
        <w:rPr>
          <w:sz w:val="26"/>
          <w:szCs w:val="26"/>
        </w:rPr>
        <w:t xml:space="preserve"> «с законодательством»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«с федеральными законами»;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1.13. статью 66 после слов</w:t>
      </w:r>
      <w:r>
        <w:rPr>
          <w:sz w:val="26"/>
          <w:szCs w:val="26"/>
        </w:rPr>
        <w:t xml:space="preserve"> «депутатов сельсовета»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органы территориального общественного самоуправления, прокурор Идринского района»;</w:t>
      </w:r>
    </w:p>
    <w:p w:rsidR="00D76183" w:rsidRDefault="00D76183" w:rsidP="00D7618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1.14. в пункте 1 статьи 67 слова</w:t>
      </w:r>
      <w:r>
        <w:rPr>
          <w:sz w:val="26"/>
          <w:szCs w:val="26"/>
        </w:rPr>
        <w:t xml:space="preserve"> «, осуществляемого в течение 7 дней после государственной регистрации, за исключением положений, для которых настоящей статьей предусмотрены иные сроки» </w:t>
      </w:r>
      <w:r>
        <w:rPr>
          <w:b/>
          <w:sz w:val="26"/>
          <w:szCs w:val="26"/>
        </w:rPr>
        <w:t>исключить.</w:t>
      </w:r>
      <w:r>
        <w:rPr>
          <w:sz w:val="26"/>
          <w:szCs w:val="26"/>
        </w:rPr>
        <w:t xml:space="preserve"> </w:t>
      </w:r>
    </w:p>
    <w:p w:rsidR="00D76183" w:rsidRDefault="00D76183" w:rsidP="00D76183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главу сельсовета Банина Евгения Владимировича. </w:t>
      </w:r>
    </w:p>
    <w:p w:rsidR="00D76183" w:rsidRDefault="00D76183" w:rsidP="00D7618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Глава Центрального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>
        <w:rPr>
          <w:iCs/>
          <w:sz w:val="26"/>
          <w:szCs w:val="2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76183" w:rsidRDefault="00D76183" w:rsidP="00D7618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Настоящее Решение </w:t>
      </w:r>
      <w:r>
        <w:rPr>
          <w:iCs/>
          <w:sz w:val="26"/>
          <w:szCs w:val="26"/>
        </w:rPr>
        <w:t>подлежит официальному опубликованию после его государственной регистрации и</w:t>
      </w:r>
      <w:r>
        <w:rPr>
          <w:sz w:val="26"/>
          <w:szCs w:val="26"/>
        </w:rPr>
        <w:t xml:space="preserve"> вступает в силу в день, следующий за днем официального опубликования (обнародования).</w:t>
      </w:r>
    </w:p>
    <w:p w:rsidR="00D76183" w:rsidRDefault="00D76183" w:rsidP="00D7618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183" w:rsidRDefault="00D76183" w:rsidP="00D7618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183" w:rsidRPr="00D76183" w:rsidRDefault="005B23AE" w:rsidP="00D76183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Председатель Совета депутатов</w:t>
      </w:r>
      <w:proofErr w:type="gramStart"/>
      <w:r w:rsidR="00D761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 w:rsidR="00D76183">
        <w:rPr>
          <w:bCs/>
          <w:sz w:val="26"/>
          <w:szCs w:val="26"/>
        </w:rPr>
        <w:t xml:space="preserve">                                                                    </w:t>
      </w:r>
      <w:proofErr w:type="spellStart"/>
      <w:r w:rsidR="00D76183">
        <w:rPr>
          <w:bCs/>
          <w:sz w:val="26"/>
          <w:szCs w:val="26"/>
        </w:rPr>
        <w:t>Е.В.Банин</w:t>
      </w:r>
      <w:proofErr w:type="spellEnd"/>
    </w:p>
    <w:p w:rsidR="00A529F7" w:rsidRDefault="005B23AE" w:rsidP="00D76183">
      <w:r>
        <w:rPr>
          <w:bCs/>
          <w:sz w:val="26"/>
          <w:szCs w:val="26"/>
        </w:rPr>
        <w:t xml:space="preserve"> Глава сельсовета</w:t>
      </w:r>
      <w:r w:rsidR="00D76183" w:rsidRPr="00D76183">
        <w:rPr>
          <w:bCs/>
          <w:i/>
          <w:sz w:val="26"/>
          <w:szCs w:val="26"/>
          <w:u w:val="single"/>
        </w:rPr>
        <w:br w:type="page"/>
      </w:r>
    </w:p>
    <w:sectPr w:rsidR="00A529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3C" w:rsidRDefault="00FE013C" w:rsidP="00D76183">
      <w:r>
        <w:separator/>
      </w:r>
    </w:p>
  </w:endnote>
  <w:endnote w:type="continuationSeparator" w:id="0">
    <w:p w:rsidR="00FE013C" w:rsidRDefault="00FE013C" w:rsidP="00D7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54" w:rsidRDefault="00D00B54">
    <w:pPr>
      <w:pStyle w:val="a8"/>
      <w:jc w:val="center"/>
    </w:pPr>
  </w:p>
  <w:p w:rsidR="00D00B54" w:rsidRDefault="00D00B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3C" w:rsidRDefault="00FE013C" w:rsidP="00D76183">
      <w:r>
        <w:separator/>
      </w:r>
    </w:p>
  </w:footnote>
  <w:footnote w:type="continuationSeparator" w:id="0">
    <w:p w:rsidR="00FE013C" w:rsidRDefault="00FE013C" w:rsidP="00D7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3"/>
    <w:rsid w:val="002F1280"/>
    <w:rsid w:val="005B23AE"/>
    <w:rsid w:val="0084795F"/>
    <w:rsid w:val="00A529F7"/>
    <w:rsid w:val="00AA6A30"/>
    <w:rsid w:val="00D00B54"/>
    <w:rsid w:val="00D76183"/>
    <w:rsid w:val="00E66895"/>
    <w:rsid w:val="00F70D90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1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761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76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6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1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1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761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76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6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1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2023-02-13T01:39:00Z</cp:lastPrinted>
  <dcterms:created xsi:type="dcterms:W3CDTF">2023-02-13T07:19:00Z</dcterms:created>
  <dcterms:modified xsi:type="dcterms:W3CDTF">2023-02-13T07:19:00Z</dcterms:modified>
</cp:coreProperties>
</file>