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ЦЕНТРАЛЬНОГО СЕЛЬСОВЕТА</w:t>
      </w: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13.11.2024                                      п. Центральный                                     № 7-р</w:t>
      </w:r>
    </w:p>
    <w:p w:rsidR="00AE5D5C" w:rsidRPr="00AE5D5C" w:rsidRDefault="00AE5D5C" w:rsidP="00AE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5C" w:rsidRPr="00AE5D5C" w:rsidRDefault="00AE5D5C" w:rsidP="00AE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5C" w:rsidRPr="00AE5D5C" w:rsidRDefault="00AE5D5C" w:rsidP="00AE5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проекту бюджета Центрального сельсовета на 2025 год и плановый период 2026-2027 годов</w:t>
      </w:r>
    </w:p>
    <w:p w:rsidR="00AE5D5C" w:rsidRPr="00AE5D5C" w:rsidRDefault="00AE5D5C" w:rsidP="00AE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Руководствуясь статьей 42 Устава Центрального сельсовета и Положением о публичных слушаниях в Центральном сельсовете: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Вынести на публичные слушания проект бюджета Центрального сельсовета на 2025 год и плановый период 2026-2027 годов.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Инициатор публичных слушаний – глава администрации Центрального сельсовета.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Публичные слушания назначить на </w:t>
      </w:r>
      <w:r w:rsidRPr="00A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13-00 часов 13.12.2024 </w:t>
      </w: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по адресу: </w:t>
      </w:r>
      <w:proofErr w:type="spellStart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ентральный</w:t>
      </w:r>
      <w:proofErr w:type="spellEnd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ул.Советская</w:t>
      </w:r>
      <w:proofErr w:type="spellEnd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3, кабинет главы администрации Центрального сельсовета.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комиссию по проведению публичных слушаний в составе согласно приложению 1.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Материально-техническое и организационное обеспечение деятельности комиссии по проведению публичных слушаний возложить на администрацию Центрального сельсовета.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Довести до сведения жителей Центрального сельсовета проект бюджета Центрального сельсовета на 2025 год и плановый период 2026-2027 годов.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Утвердить порядок участия граждан в обсуждении проекта бюджета Центрального сельсовета на 2025 год и плановый период 2026-2027 годов и порядок учёта предложений граждан по проекту бюджета Центрального сельсовета на 2025 год и плановый период 2026-2027 годов согласно приложению 2.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 </w:t>
      </w:r>
      <w:proofErr w:type="gramStart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Распоряжение вступает в силу после подписания и подлежит опубликованию в печатном издании «Ведомости органов местного самоуправления Центрального сельсовета» и размещению на официальном сайте администрации Центрального сельсовета.</w:t>
      </w:r>
    </w:p>
    <w:p w:rsidR="00AE5D5C" w:rsidRDefault="00AE5D5C"/>
    <w:p w:rsidR="00AE5D5C" w:rsidRDefault="00AE5D5C"/>
    <w:p w:rsidR="00AE5D5C" w:rsidRDefault="00AE5D5C">
      <w:pPr>
        <w:rPr>
          <w:rFonts w:ascii="Times New Roman" w:hAnsi="Times New Roman" w:cs="Times New Roman"/>
          <w:sz w:val="28"/>
          <w:szCs w:val="28"/>
        </w:rPr>
      </w:pPr>
      <w:r w:rsidRPr="00AE5D5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5D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E5D5C">
        <w:rPr>
          <w:rFonts w:ascii="Times New Roman" w:hAnsi="Times New Roman" w:cs="Times New Roman"/>
          <w:sz w:val="28"/>
          <w:szCs w:val="28"/>
        </w:rPr>
        <w:t>С.В.Надейкин</w:t>
      </w:r>
      <w:proofErr w:type="spellEnd"/>
      <w:r w:rsidRPr="00AE5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>Центрального сельсовета</w:t>
      </w: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 xml:space="preserve">от 13.11.2024 № 7-р </w:t>
      </w: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D5C" w:rsidRPr="00AE5D5C" w:rsidRDefault="00AE5D5C" w:rsidP="00AE5D5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hAnsi="Times New Roman" w:cs="Times New Roman"/>
          <w:sz w:val="24"/>
          <w:szCs w:val="24"/>
        </w:rPr>
        <w:t xml:space="preserve"> </w:t>
      </w: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проведению публичных слушаний</w:t>
      </w:r>
    </w:p>
    <w:p w:rsidR="00AE5D5C" w:rsidRDefault="00AE5D5C" w:rsidP="00AE5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бюджета Центрального сельсовета 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и плановый период 2026-2027 годов</w:t>
      </w:r>
    </w:p>
    <w:p w:rsidR="00AE5D5C" w:rsidRPr="00AE5D5C" w:rsidRDefault="00AE5D5C" w:rsidP="00AE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 глава Центрального сельсовета;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- </w:t>
      </w:r>
      <w:r w:rsidRPr="00AE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  Центрального  сельсовета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A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главный бухгалтер</w:t>
      </w: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Центрального сельсовета;</w:t>
      </w:r>
    </w:p>
    <w:p w:rsidR="00AE5D5C" w:rsidRPr="00AE5D5C" w:rsidRDefault="00AE5D5C" w:rsidP="00AE5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комиссии депутаты Центрального сельского Совета депутатов (по согласованию).</w:t>
      </w:r>
    </w:p>
    <w:p w:rsidR="00AE5D5C" w:rsidRDefault="00AE5D5C" w:rsidP="00AE5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D5C" w:rsidRDefault="00AE5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E5D5C" w:rsidRP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>Центрального сельсовета</w:t>
      </w: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5D5C">
        <w:rPr>
          <w:rFonts w:ascii="Times New Roman" w:hAnsi="Times New Roman" w:cs="Times New Roman"/>
          <w:sz w:val="24"/>
          <w:szCs w:val="24"/>
        </w:rPr>
        <w:t>от 13.11.2024 № 7-р</w:t>
      </w: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D5C" w:rsidRDefault="00AE5D5C" w:rsidP="00AE5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ПРЕДЛОЖЕНИЙ ПО ПРОЕКТУ РЕШЕНИЯ «О БЮДЖЕТЕ АДМИНИСТРАЦИИ ЦЕНТРАЛЬНОГО СЕЛЬСОВЕТА НА 2025 ГОД И ПЛАНОВЫЙ ПЕРИОД 2026- 2027 ГОДОВ»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УЧАСТИЯ ГРАЖДАН В ЕГО ОБСУЖДЕНИИ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r w:rsidRPr="00AE5D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бюджет администрации Центрального сельсовета.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2. Проект решения Центрального сельского Совета депутатов «О бюджете администрации Центрального сельсовета на 2025 год и плановый период 2026- 2007 годов» (далее - проект решения) подлежит официальному опубликованию в порядке, установленном Центральным сельским Советом депутатов.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3. Предложения по проекту решения могут вносить глава сельсовета, депутаты сельского Совета депутатов, прокурор Идринского района, а также жители сельсовета, обладающие избирательным правом, в порядке  правотворческой инициативы.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4. Предложения по проекту решения подаются в Центральный сельский Совет депутатов в письменном виде в течение 25 дней со дня его опубликования и передаются в комиссию по подготовке публичных слушаний.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Инициаторы предложений вправе присутствовать, принимать участие в обсуждении своих предложений на заседании комиссии. Администрация </w:t>
      </w: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сельсовета заблаговременно информирует граждан о месте, дате и времени заседания комиссии.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обсуждения в срок, установленный </w:t>
      </w:r>
      <w:r w:rsidRPr="00AE5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пунктом 6 </w:t>
      </w: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Центральным сельским Советом депутатов.</w:t>
      </w:r>
    </w:p>
    <w:p w:rsidR="00AE5D5C" w:rsidRPr="00AE5D5C" w:rsidRDefault="00AE5D5C" w:rsidP="00AE5D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5D5C">
        <w:rPr>
          <w:rFonts w:ascii="Times New Roman" w:eastAsia="Calibri" w:hAnsi="Times New Roman" w:cs="Times New Roman"/>
          <w:sz w:val="28"/>
          <w:szCs w:val="28"/>
          <w:lang w:eastAsia="ru-RU"/>
        </w:rPr>
        <w:t>9. Итоговые документы публичных слушаний после их рассмотрения комиссией по подготовке публичных слушаний направляются в Центральный сельский Совет депутатов на следующий рабочий день после обсуждения комиссией и учитываются депутатами при рассмотрении проекта решения на сессии Центрального сельского Совета депутатов.</w:t>
      </w:r>
    </w:p>
    <w:p w:rsidR="00AE5D5C" w:rsidRPr="00AE5D5C" w:rsidRDefault="00AE5D5C" w:rsidP="00AE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5C" w:rsidRPr="00AE5D5C" w:rsidRDefault="00AE5D5C" w:rsidP="00AE5D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D5C" w:rsidRPr="00AE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E5"/>
    <w:rsid w:val="002E49D1"/>
    <w:rsid w:val="00AE5D5C"/>
    <w:rsid w:val="00C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2024-11-21T03:49:00Z</dcterms:created>
  <dcterms:modified xsi:type="dcterms:W3CDTF">2024-11-21T03:49:00Z</dcterms:modified>
</cp:coreProperties>
</file>